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B61" w:rsidRPr="00B94B61" w:rsidRDefault="00B94B61" w:rsidP="00B94B61">
      <w:pPr>
        <w:rPr>
          <w:rFonts w:ascii="Times" w:eastAsia="Times New Roman" w:hAnsi="Times" w:cs="Times New Roman"/>
          <w:sz w:val="20"/>
          <w:szCs w:val="20"/>
        </w:rPr>
      </w:pPr>
      <w:r w:rsidRPr="00B94B61">
        <w:rPr>
          <w:rFonts w:ascii="Cambria" w:eastAsia="Times New Roman" w:hAnsi="Cambria" w:cs="Times New Roman"/>
          <w:sz w:val="28"/>
          <w:szCs w:val="28"/>
        </w:rPr>
        <w:t xml:space="preserve">&lt;&lt;20130829&gt;&gt; </w:t>
      </w:r>
      <w:r w:rsidRPr="00B94B61">
        <w:rPr>
          <w:rFonts w:ascii="Cambria" w:eastAsia="Times New Roman" w:hAnsi="Cambria" w:cs="Times New Roman"/>
          <w:color w:val="FF2500"/>
          <w:sz w:val="28"/>
          <w:szCs w:val="28"/>
        </w:rPr>
        <w:t>Archived distributions can be retrieved at</w:t>
      </w:r>
      <w:proofErr w:type="gramStart"/>
      <w:r w:rsidRPr="00B94B61">
        <w:rPr>
          <w:rFonts w:ascii="Cambria" w:eastAsia="Times New Roman" w:hAnsi="Cambria" w:cs="Times New Roman"/>
          <w:color w:val="FF2500"/>
          <w:sz w:val="28"/>
          <w:szCs w:val="28"/>
        </w:rPr>
        <w:t>;</w:t>
      </w:r>
      <w:proofErr w:type="gramEnd"/>
      <w:r w:rsidRPr="00B94B61">
        <w:rPr>
          <w:rFonts w:ascii="Cambria" w:eastAsia="Times New Roman" w:hAnsi="Cambria" w:cs="Times New Roman"/>
          <w:sz w:val="28"/>
          <w:szCs w:val="28"/>
        </w:rPr>
        <w:t xml:space="preserve"> &lt;</w:t>
      </w:r>
      <w:hyperlink r:id="rId5" w:history="1">
        <w:r w:rsidRPr="00B94B61">
          <w:rPr>
            <w:rFonts w:ascii="Cambria" w:eastAsia="Times New Roman" w:hAnsi="Cambria" w:cs="Times New Roman"/>
            <w:color w:val="0000FF"/>
            <w:sz w:val="28"/>
            <w:szCs w:val="28"/>
            <w:u w:val="single"/>
          </w:rPr>
          <w:t>http://tinyurl.com/azg3eyl</w:t>
        </w:r>
      </w:hyperlink>
      <w:r w:rsidRPr="00B94B61">
        <w:rPr>
          <w:rFonts w:ascii="Cambria" w:eastAsia="Times New Roman" w:hAnsi="Cambria" w:cs="Times New Roman"/>
          <w:sz w:val="28"/>
          <w:szCs w:val="28"/>
        </w:rPr>
        <w:t xml:space="preserve">&gt;. </w:t>
      </w:r>
      <w:r w:rsidRPr="00B94B61">
        <w:rPr>
          <w:rFonts w:ascii="Cambria" w:eastAsia="Times New Roman" w:hAnsi="Cambria" w:cs="Times New Roman"/>
          <w:color w:val="FF2500"/>
          <w:sz w:val="28"/>
          <w:szCs w:val="28"/>
        </w:rPr>
        <w:t xml:space="preserve">This archive includes </w:t>
      </w:r>
      <w:proofErr w:type="gramStart"/>
      <w:r w:rsidRPr="00B94B61">
        <w:rPr>
          <w:rFonts w:ascii="Cambria" w:eastAsia="Times New Roman" w:hAnsi="Cambria" w:cs="Times New Roman"/>
          <w:color w:val="FF2500"/>
          <w:sz w:val="28"/>
          <w:szCs w:val="28"/>
        </w:rPr>
        <w:t>a</w:t>
      </w:r>
      <w:proofErr w:type="gramEnd"/>
      <w:r w:rsidRPr="00B94B61">
        <w:rPr>
          <w:rFonts w:ascii="Cambria" w:eastAsia="Times New Roman" w:hAnsi="Cambria" w:cs="Times New Roman"/>
          <w:color w:val="FF2500"/>
          <w:sz w:val="28"/>
          <w:szCs w:val="28"/>
        </w:rPr>
        <w:t xml:space="preserve"> html version of this list distribution and its MS/WORD version with its filename as “year-month-</w:t>
      </w:r>
      <w:bookmarkStart w:id="0" w:name="_GoBack"/>
      <w:bookmarkEnd w:id="0"/>
      <w:r w:rsidRPr="00B94B61">
        <w:rPr>
          <w:rFonts w:ascii="Cambria" w:eastAsia="Times New Roman" w:hAnsi="Cambria" w:cs="Times New Roman"/>
          <w:color w:val="FF2500"/>
          <w:sz w:val="28"/>
          <w:szCs w:val="28"/>
        </w:rPr>
        <w:t>date.doc.” You can also access all of its attachments, if any.</w:t>
      </w:r>
      <w:r w:rsidRPr="00B94B61">
        <w:rPr>
          <w:rFonts w:ascii="Cambria" w:eastAsia="Times New Roman" w:hAnsi="Cambria" w:cs="Times New Roman"/>
          <w:color w:val="FF2500"/>
          <w:sz w:val="28"/>
          <w:szCs w:val="28"/>
        </w:rPr>
        <w:br/>
      </w:r>
      <w:r w:rsidRPr="00B94B61">
        <w:rPr>
          <w:rFonts w:ascii="Cambria" w:eastAsia="Times New Roman" w:hAnsi="Cambria" w:cs="Times New Roman"/>
          <w:sz w:val="28"/>
          <w:szCs w:val="28"/>
        </w:rPr>
        <w:br/>
        <w:t>Alexander Rosenberg, Prof.</w:t>
      </w:r>
      <w:r w:rsidRPr="00B94B61">
        <w:rPr>
          <w:rFonts w:ascii="Cambria" w:eastAsia="Times New Roman" w:hAnsi="Cambria" w:cs="Times New Roman"/>
          <w:sz w:val="28"/>
          <w:szCs w:val="28"/>
        </w:rPr>
        <w:br/>
        <w:t xml:space="preserve">Department Chair and R. Taylor Cole Professor of Philosophy </w:t>
      </w:r>
      <w:r w:rsidRPr="00B94B61">
        <w:rPr>
          <w:rFonts w:ascii="Cambria" w:eastAsia="Times New Roman" w:hAnsi="Cambria" w:cs="Times New Roman"/>
          <w:sz w:val="28"/>
          <w:szCs w:val="28"/>
        </w:rPr>
        <w:br/>
        <w:t xml:space="preserve">Philosophy 203 West Duke Building </w:t>
      </w:r>
      <w:r w:rsidRPr="00B94B61">
        <w:rPr>
          <w:rFonts w:ascii="Cambria" w:eastAsia="Times New Roman" w:hAnsi="Cambria" w:cs="Times New Roman"/>
          <w:sz w:val="28"/>
          <w:szCs w:val="28"/>
        </w:rPr>
        <w:br/>
        <w:t>Campus Box 90743</w:t>
      </w:r>
      <w:r w:rsidRPr="00B94B61">
        <w:rPr>
          <w:rFonts w:ascii="Cambria" w:eastAsia="Times New Roman" w:hAnsi="Cambria" w:cs="Times New Roman"/>
          <w:sz w:val="28"/>
          <w:szCs w:val="28"/>
        </w:rPr>
        <w:br/>
        <w:t xml:space="preserve">Duke University </w:t>
      </w:r>
      <w:r w:rsidRPr="00B94B61">
        <w:rPr>
          <w:rFonts w:ascii="Cambria" w:eastAsia="Times New Roman" w:hAnsi="Cambria" w:cs="Times New Roman"/>
          <w:sz w:val="28"/>
          <w:szCs w:val="28"/>
        </w:rPr>
        <w:br/>
        <w:t>Durham, NC 27708</w:t>
      </w:r>
      <w:r w:rsidRPr="00B94B61">
        <w:rPr>
          <w:rFonts w:ascii="Cambria" w:eastAsia="Times New Roman" w:hAnsi="Cambria" w:cs="Times New Roman"/>
          <w:sz w:val="28"/>
          <w:szCs w:val="28"/>
        </w:rPr>
        <w:br/>
        <w:t xml:space="preserve">+1 919-660-3047, </w:t>
      </w:r>
      <w:r w:rsidRPr="00B94B61">
        <w:rPr>
          <w:rFonts w:ascii="Cambria" w:eastAsia="Times New Roman" w:hAnsi="Cambria" w:cs="Times New Roman"/>
          <w:sz w:val="28"/>
          <w:szCs w:val="28"/>
        </w:rPr>
        <w:br/>
        <w:t xml:space="preserve">+1 919-660-3050 </w:t>
      </w:r>
      <w:r w:rsidRPr="00B94B61">
        <w:rPr>
          <w:rFonts w:ascii="Cambria" w:eastAsia="Times New Roman" w:hAnsi="Cambria" w:cs="Times New Roman"/>
          <w:sz w:val="28"/>
          <w:szCs w:val="28"/>
        </w:rPr>
        <w:br/>
        <w:t xml:space="preserve">Fax: (919) 660-3060 </w:t>
      </w:r>
      <w:r w:rsidRPr="00B94B61">
        <w:rPr>
          <w:rFonts w:ascii="Cambria" w:eastAsia="Times New Roman" w:hAnsi="Cambria" w:cs="Times New Roman"/>
          <w:sz w:val="28"/>
          <w:szCs w:val="28"/>
        </w:rPr>
        <w:br/>
      </w:r>
      <w:hyperlink r:id="rId6" w:history="1">
        <w:r w:rsidRPr="00B94B61">
          <w:rPr>
            <w:rFonts w:ascii="Cambria" w:eastAsia="Times New Roman" w:hAnsi="Cambria" w:cs="Times New Roman"/>
            <w:color w:val="0000FF"/>
            <w:sz w:val="28"/>
            <w:szCs w:val="28"/>
            <w:u w:val="single"/>
          </w:rPr>
          <w:t>alexrose@duke.edu</w:t>
        </w:r>
      </w:hyperlink>
      <w:r w:rsidRPr="00B94B61">
        <w:rPr>
          <w:rFonts w:ascii="Cambria" w:eastAsia="Times New Roman" w:hAnsi="Cambria" w:cs="Times New Roman"/>
          <w:sz w:val="28"/>
          <w:szCs w:val="28"/>
        </w:rPr>
        <w:br/>
      </w:r>
      <w:hyperlink r:id="rId7" w:history="1">
        <w:r w:rsidRPr="00B94B61">
          <w:rPr>
            <w:rFonts w:ascii="Cambria" w:eastAsia="Times New Roman" w:hAnsi="Cambria" w:cs="Times New Roman"/>
            <w:color w:val="0000FF"/>
            <w:sz w:val="28"/>
            <w:szCs w:val="28"/>
            <w:u w:val="single"/>
          </w:rPr>
          <w:t>http://people.duke.edu/~alexrose/</w:t>
        </w:r>
      </w:hyperlink>
      <w:r w:rsidRPr="00B94B61">
        <w:rPr>
          <w:rFonts w:ascii="Cambria" w:eastAsia="Times New Roman" w:hAnsi="Cambria" w:cs="Times New Roman"/>
          <w:sz w:val="28"/>
          <w:szCs w:val="28"/>
        </w:rPr>
        <w:br/>
      </w:r>
      <w:r w:rsidRPr="00B94B61">
        <w:rPr>
          <w:rFonts w:ascii="Cambria" w:eastAsia="Times New Roman" w:hAnsi="Cambria" w:cs="Times New Roman"/>
          <w:sz w:val="28"/>
          <w:szCs w:val="28"/>
        </w:rPr>
        <w:br/>
      </w:r>
      <w:r w:rsidRPr="00B94B61">
        <w:rPr>
          <w:rFonts w:ascii="Cambria" w:eastAsia="Times New Roman" w:hAnsi="Cambria" w:cs="Times New Roman"/>
          <w:b/>
          <w:bCs/>
          <w:sz w:val="28"/>
          <w:szCs w:val="28"/>
          <w:u w:val="single"/>
        </w:rPr>
        <w:t>References:</w:t>
      </w:r>
    </w:p>
    <w:p w:rsidR="00B94B61" w:rsidRPr="00B94B61" w:rsidRDefault="00B94B61" w:rsidP="00B94B61">
      <w:pPr>
        <w:ind w:left="360"/>
        <w:rPr>
          <w:rFonts w:ascii="Times" w:eastAsia="Times New Roman" w:hAnsi="Times" w:cs="Times New Roman"/>
          <w:sz w:val="20"/>
          <w:szCs w:val="20"/>
        </w:rPr>
      </w:pPr>
      <w:r w:rsidRPr="00B94B61">
        <w:rPr>
          <w:rFonts w:ascii="Cambria" w:eastAsia="Times New Roman" w:hAnsi="Cambria" w:cs="Times New Roman"/>
          <w:sz w:val="28"/>
          <w:szCs w:val="28"/>
        </w:rPr>
        <w:br/>
        <w:t>(a) Rosenberg, A. and T. Curtain, “What Is Economics Good For?</w:t>
      </w:r>
      <w:proofErr w:type="gramStart"/>
      <w:r w:rsidRPr="00B94B61">
        <w:rPr>
          <w:rFonts w:ascii="Cambria" w:eastAsia="Times New Roman" w:hAnsi="Cambria" w:cs="Times New Roman"/>
          <w:sz w:val="28"/>
          <w:szCs w:val="28"/>
        </w:rPr>
        <w:t>”,</w:t>
      </w:r>
      <w:proofErr w:type="gramEnd"/>
      <w:r w:rsidRPr="00B94B61">
        <w:rPr>
          <w:rFonts w:ascii="Cambria" w:eastAsia="Times New Roman" w:hAnsi="Cambria" w:cs="Times New Roman"/>
          <w:sz w:val="28"/>
          <w:szCs w:val="28"/>
        </w:rPr>
        <w:t xml:space="preserve"> The New York Times, August 25, 2013 </w:t>
      </w:r>
      <w:r w:rsidRPr="00B94B61">
        <w:rPr>
          <w:rFonts w:ascii="Cambria" w:eastAsia="Times New Roman" w:hAnsi="Cambria" w:cs="Times New Roman"/>
          <w:sz w:val="28"/>
          <w:szCs w:val="28"/>
        </w:rPr>
        <w:br/>
        <w:t>&lt;</w:t>
      </w:r>
      <w:hyperlink r:id="rId8" w:history="1">
        <w:r w:rsidRPr="00B94B61">
          <w:rPr>
            <w:rFonts w:ascii="Cambria" w:eastAsia="Times New Roman" w:hAnsi="Cambria" w:cs="Times New Roman"/>
            <w:color w:val="0000FF"/>
            <w:sz w:val="28"/>
            <w:szCs w:val="28"/>
            <w:u w:val="single"/>
          </w:rPr>
          <w:t>http://opinionator.blogs.nytimes.com/2013/08/24/what-is-economics-good-for/?_r=1</w:t>
        </w:r>
      </w:hyperlink>
      <w:r w:rsidRPr="00B94B61">
        <w:rPr>
          <w:rFonts w:ascii="Cambria" w:eastAsia="Times New Roman" w:hAnsi="Cambria" w:cs="Times New Roman"/>
          <w:sz w:val="28"/>
          <w:szCs w:val="28"/>
        </w:rPr>
        <w:t>&gt;</w:t>
      </w:r>
      <w:r w:rsidRPr="00B94B61">
        <w:rPr>
          <w:rFonts w:ascii="Cambria" w:eastAsia="Times New Roman" w:hAnsi="Cambria" w:cs="Times New Roman"/>
          <w:sz w:val="28"/>
          <w:szCs w:val="28"/>
        </w:rPr>
        <w:br/>
      </w:r>
      <w:r w:rsidRPr="00B94B61">
        <w:rPr>
          <w:rFonts w:ascii="Cambria" w:eastAsia="Times New Roman" w:hAnsi="Cambria" w:cs="Times New Roman"/>
          <w:sz w:val="28"/>
          <w:szCs w:val="28"/>
        </w:rPr>
        <w:br/>
        <w:t>(b) Utsumi, T., “The Global Knowledge Centers Network (GKCN) with The Global University System (GUS)” (June 25, 2013)</w:t>
      </w:r>
      <w:r w:rsidRPr="00B94B61">
        <w:rPr>
          <w:rFonts w:ascii="Cambria" w:eastAsia="Times New Roman" w:hAnsi="Cambria" w:cs="Times New Roman"/>
          <w:sz w:val="28"/>
          <w:szCs w:val="28"/>
        </w:rPr>
        <w:br/>
        <w:t>&lt;</w:t>
      </w:r>
      <w:hyperlink r:id="rId9" w:history="1">
        <w:r w:rsidRPr="00B94B61">
          <w:rPr>
            <w:rFonts w:ascii="Cambria" w:eastAsia="Times New Roman" w:hAnsi="Cambria" w:cs="Times New Roman"/>
            <w:color w:val="0000FF"/>
            <w:sz w:val="28"/>
            <w:szCs w:val="28"/>
            <w:u w:val="single"/>
          </w:rPr>
          <w:t>http://tinyurl.com/o5l22ll</w:t>
        </w:r>
      </w:hyperlink>
      <w:r w:rsidRPr="00B94B61">
        <w:rPr>
          <w:rFonts w:ascii="Cambria" w:eastAsia="Times New Roman" w:hAnsi="Cambria" w:cs="Times New Roman"/>
          <w:sz w:val="28"/>
          <w:szCs w:val="28"/>
        </w:rPr>
        <w:t>&gt;</w:t>
      </w:r>
      <w:r w:rsidRPr="00B94B61">
        <w:rPr>
          <w:rFonts w:ascii="Cambria" w:eastAsia="Times New Roman" w:hAnsi="Cambria" w:cs="Times New Roman"/>
          <w:sz w:val="28"/>
          <w:szCs w:val="28"/>
        </w:rPr>
        <w:br/>
      </w:r>
      <w:r w:rsidRPr="00B94B61">
        <w:rPr>
          <w:rFonts w:ascii="Cambria" w:eastAsia="Times New Roman" w:hAnsi="Cambria" w:cs="Times New Roman"/>
          <w:sz w:val="28"/>
          <w:szCs w:val="28"/>
        </w:rPr>
        <w:br/>
        <w:t>(c) (20130730) (1) About "Political Science" and (2) System dynamics simulation in public health sector</w:t>
      </w:r>
      <w:r w:rsidRPr="00B94B61">
        <w:rPr>
          <w:rFonts w:ascii="Cambria" w:eastAsia="Times New Roman" w:hAnsi="Cambria" w:cs="Times New Roman"/>
          <w:sz w:val="28"/>
          <w:szCs w:val="28"/>
        </w:rPr>
        <w:br/>
        <w:t>&lt;</w:t>
      </w:r>
      <w:hyperlink r:id="rId10" w:history="1">
        <w:r w:rsidRPr="00B94B61">
          <w:rPr>
            <w:rFonts w:ascii="Cambria" w:eastAsia="Times New Roman" w:hAnsi="Cambria" w:cs="Times New Roman"/>
            <w:color w:val="0000FF"/>
            <w:sz w:val="28"/>
            <w:szCs w:val="28"/>
            <w:u w:val="single"/>
          </w:rPr>
          <w:t>http://tinyurl.com/olfodsb</w:t>
        </w:r>
      </w:hyperlink>
      <w:r w:rsidRPr="00B94B61">
        <w:rPr>
          <w:rFonts w:ascii="Cambria" w:eastAsia="Times New Roman" w:hAnsi="Cambria" w:cs="Times New Roman"/>
          <w:sz w:val="28"/>
          <w:szCs w:val="28"/>
        </w:rPr>
        <w:t>&gt;</w:t>
      </w:r>
      <w:r w:rsidRPr="00B94B61">
        <w:rPr>
          <w:rFonts w:ascii="Cambria" w:eastAsia="Times New Roman" w:hAnsi="Cambria" w:cs="Times New Roman"/>
          <w:sz w:val="28"/>
          <w:szCs w:val="28"/>
        </w:rPr>
        <w:br/>
      </w:r>
      <w:r w:rsidRPr="00B94B61">
        <w:rPr>
          <w:rFonts w:ascii="Cambria" w:eastAsia="Times New Roman" w:hAnsi="Cambria" w:cs="Times New Roman"/>
          <w:sz w:val="28"/>
          <w:szCs w:val="28"/>
        </w:rPr>
        <w:br/>
        <w:t>(d) Item (3) of;</w:t>
      </w:r>
      <w:r w:rsidRPr="00B94B61">
        <w:rPr>
          <w:rFonts w:ascii="Cambria" w:eastAsia="Times New Roman" w:hAnsi="Cambria" w:cs="Times New Roman"/>
          <w:sz w:val="28"/>
          <w:szCs w:val="28"/>
        </w:rPr>
        <w:br/>
        <w:t xml:space="preserve">(20111228) Initial contact to </w:t>
      </w:r>
      <w:proofErr w:type="spellStart"/>
      <w:r w:rsidRPr="00B94B61">
        <w:rPr>
          <w:rFonts w:ascii="Cambria" w:eastAsia="Times New Roman" w:hAnsi="Cambria" w:cs="Times New Roman"/>
          <w:sz w:val="28"/>
          <w:szCs w:val="28"/>
        </w:rPr>
        <w:t>FutureICT</w:t>
      </w:r>
      <w:proofErr w:type="spellEnd"/>
      <w:r w:rsidRPr="00B94B61">
        <w:rPr>
          <w:rFonts w:ascii="Cambria" w:eastAsia="Times New Roman" w:hAnsi="Cambria" w:cs="Times New Roman"/>
          <w:sz w:val="28"/>
          <w:szCs w:val="28"/>
        </w:rPr>
        <w:t xml:space="preserve"> Team of the "Living Earth Simulator (LES)" project</w:t>
      </w:r>
      <w:r w:rsidRPr="00B94B61">
        <w:rPr>
          <w:rFonts w:ascii="Cambria" w:eastAsia="Times New Roman" w:hAnsi="Cambria" w:cs="Times New Roman"/>
          <w:sz w:val="28"/>
          <w:szCs w:val="28"/>
        </w:rPr>
        <w:br/>
        <w:t>&lt;</w:t>
      </w:r>
      <w:hyperlink r:id="rId11" w:history="1">
        <w:r w:rsidRPr="00B94B61">
          <w:rPr>
            <w:rFonts w:ascii="Cambria" w:eastAsia="Times New Roman" w:hAnsi="Cambria" w:cs="Times New Roman"/>
            <w:color w:val="0000FF"/>
            <w:sz w:val="28"/>
            <w:szCs w:val="28"/>
            <w:u w:val="single"/>
          </w:rPr>
          <w:t>http://tinyurl.com/ctk8vk7</w:t>
        </w:r>
      </w:hyperlink>
      <w:r w:rsidRPr="00B94B61">
        <w:rPr>
          <w:rFonts w:ascii="Cambria" w:eastAsia="Times New Roman" w:hAnsi="Cambria" w:cs="Times New Roman"/>
          <w:sz w:val="28"/>
          <w:szCs w:val="28"/>
        </w:rPr>
        <w:t>&gt;</w:t>
      </w:r>
    </w:p>
    <w:p w:rsidR="00B94B61" w:rsidRPr="00B94B61" w:rsidRDefault="00B94B61" w:rsidP="00B94B61">
      <w:pPr>
        <w:spacing w:after="240"/>
        <w:rPr>
          <w:rFonts w:ascii="Times" w:eastAsia="Times New Roman" w:hAnsi="Times" w:cs="Times New Roman"/>
          <w:sz w:val="20"/>
          <w:szCs w:val="20"/>
        </w:rPr>
      </w:pPr>
      <w:r w:rsidRPr="00B94B61">
        <w:rPr>
          <w:rFonts w:ascii="Cambria" w:eastAsia="Times New Roman" w:hAnsi="Cambria" w:cs="Times New Roman"/>
          <w:sz w:val="28"/>
          <w:szCs w:val="28"/>
        </w:rPr>
        <w:br/>
      </w:r>
      <w:r w:rsidRPr="00B94B61">
        <w:rPr>
          <w:rFonts w:ascii="Cambria" w:eastAsia="Times New Roman" w:hAnsi="Cambria" w:cs="Times New Roman"/>
          <w:b/>
          <w:bCs/>
          <w:sz w:val="28"/>
          <w:szCs w:val="28"/>
          <w:u w:val="single"/>
        </w:rPr>
        <w:t>Dear Prof. Rosenberg:</w:t>
      </w:r>
      <w:r w:rsidRPr="00B94B61">
        <w:rPr>
          <w:rFonts w:ascii="Cambria" w:eastAsia="Times New Roman" w:hAnsi="Cambria" w:cs="Times New Roman"/>
          <w:b/>
          <w:bCs/>
          <w:sz w:val="28"/>
          <w:szCs w:val="28"/>
          <w:u w:val="single"/>
        </w:rPr>
        <w:br/>
      </w:r>
      <w:r w:rsidRPr="00B94B61">
        <w:rPr>
          <w:rFonts w:ascii="Cambria" w:eastAsia="Times New Roman" w:hAnsi="Cambria" w:cs="Times New Roman"/>
          <w:sz w:val="28"/>
          <w:szCs w:val="28"/>
        </w:rPr>
        <w:br/>
      </w:r>
      <w:r w:rsidRPr="00B94B61">
        <w:rPr>
          <w:rFonts w:ascii="Cambria" w:eastAsia="Times New Roman" w:hAnsi="Cambria" w:cs="Times New Roman"/>
          <w:sz w:val="28"/>
          <w:szCs w:val="28"/>
        </w:rPr>
        <w:lastRenderedPageBreak/>
        <w:t>(1) I read your article appeared in the recent New York Times (Reference (a) above) with great interest.</w:t>
      </w:r>
      <w:r w:rsidRPr="00B94B61">
        <w:rPr>
          <w:rFonts w:ascii="Cambria" w:eastAsia="Times New Roman" w:hAnsi="Cambria" w:cs="Times New Roman"/>
          <w:sz w:val="28"/>
          <w:szCs w:val="28"/>
        </w:rPr>
        <w:br/>
      </w:r>
      <w:r w:rsidRPr="00B94B61">
        <w:rPr>
          <w:rFonts w:ascii="Cambria" w:eastAsia="Times New Roman" w:hAnsi="Cambria" w:cs="Times New Roman"/>
          <w:sz w:val="28"/>
          <w:szCs w:val="28"/>
        </w:rPr>
        <w:br/>
        <w:t xml:space="preserve">(2) In one of </w:t>
      </w:r>
      <w:proofErr w:type="spellStart"/>
      <w:r w:rsidRPr="00B94B61">
        <w:rPr>
          <w:rFonts w:ascii="Cambria" w:eastAsia="Times New Roman" w:hAnsi="Cambria" w:cs="Times New Roman"/>
          <w:sz w:val="28"/>
          <w:szCs w:val="28"/>
        </w:rPr>
        <w:t>para</w:t>
      </w:r>
      <w:proofErr w:type="spellEnd"/>
      <w:r w:rsidRPr="00B94B61">
        <w:rPr>
          <w:rFonts w:ascii="Cambria" w:eastAsia="Times New Roman" w:hAnsi="Cambria" w:cs="Times New Roman"/>
          <w:sz w:val="28"/>
          <w:szCs w:val="28"/>
        </w:rPr>
        <w:t xml:space="preserve"> in it, you mentioned that “Economics employs partial differential </w:t>
      </w:r>
      <w:proofErr w:type="gramStart"/>
      <w:r w:rsidRPr="00B94B61">
        <w:rPr>
          <w:rFonts w:ascii="Cambria" w:eastAsia="Times New Roman" w:hAnsi="Cambria" w:cs="Times New Roman"/>
          <w:sz w:val="28"/>
          <w:szCs w:val="28"/>
        </w:rPr>
        <w:t>equations ....</w:t>
      </w:r>
      <w:proofErr w:type="gramEnd"/>
      <w:r w:rsidRPr="00B94B61">
        <w:rPr>
          <w:rFonts w:ascii="Cambria" w:eastAsia="Times New Roman" w:hAnsi="Cambria" w:cs="Times New Roman"/>
          <w:sz w:val="28"/>
          <w:szCs w:val="28"/>
        </w:rPr>
        <w:t>”</w:t>
      </w:r>
      <w:r w:rsidRPr="00B94B61">
        <w:rPr>
          <w:rFonts w:ascii="Cambria" w:eastAsia="Times New Roman" w:hAnsi="Cambria" w:cs="Times New Roman"/>
          <w:sz w:val="28"/>
          <w:szCs w:val="28"/>
        </w:rPr>
        <w:br/>
      </w:r>
      <w:r w:rsidRPr="00B94B61">
        <w:rPr>
          <w:rFonts w:ascii="Cambria" w:eastAsia="Times New Roman" w:hAnsi="Cambria" w:cs="Times New Roman"/>
          <w:sz w:val="28"/>
          <w:szCs w:val="28"/>
        </w:rPr>
        <w:br/>
        <w:t>I would greatly appreciate it if you can kindly inform me what are the dimensions of those PARTIAL differential equations except time.</w:t>
      </w:r>
      <w:r w:rsidRPr="00B94B61">
        <w:rPr>
          <w:rFonts w:ascii="Cambria" w:eastAsia="Times New Roman" w:hAnsi="Cambria" w:cs="Times New Roman"/>
          <w:sz w:val="28"/>
          <w:szCs w:val="28"/>
        </w:rPr>
        <w:br/>
      </w:r>
      <w:r w:rsidRPr="00B94B61">
        <w:rPr>
          <w:rFonts w:ascii="Cambria" w:eastAsia="Times New Roman" w:hAnsi="Cambria" w:cs="Times New Roman"/>
          <w:sz w:val="28"/>
          <w:szCs w:val="28"/>
        </w:rPr>
        <w:br/>
        <w:t>(3) In contrast to the aggregating approach as of the “Limits to the Growth” at the Massachusetts Institute of Technology (MIT), we are initiating the Global Early Warning System (GEWS) (which is the previous name of the current Global Knowledge Centers Network (GKCN)) (Reference (b) above) with the use of distributed simulation methodology which I conceived at the 1971 Summer Computer Simulation Conference (SCSC) in Boston.</w:t>
      </w:r>
      <w:r w:rsidRPr="00B94B61">
        <w:rPr>
          <w:rFonts w:ascii="Cambria" w:eastAsia="Times New Roman" w:hAnsi="Cambria" w:cs="Times New Roman"/>
          <w:sz w:val="28"/>
          <w:szCs w:val="28"/>
        </w:rPr>
        <w:br/>
      </w:r>
      <w:r w:rsidRPr="00B94B61">
        <w:rPr>
          <w:rFonts w:ascii="Cambria" w:eastAsia="Times New Roman" w:hAnsi="Cambria" w:cs="Times New Roman"/>
          <w:sz w:val="28"/>
          <w:szCs w:val="28"/>
        </w:rPr>
        <w:br/>
        <w:t>As you see in it, we are interconnecting the distributed socio-economy-energy-environmental simulation models scattered in various countries through broadband Internet, which will then act as if a single global model in a global scale virtual supercomputer (Figures 1 and 5 of Reference (b) above).</w:t>
      </w:r>
      <w:r w:rsidRPr="00B94B61">
        <w:rPr>
          <w:rFonts w:ascii="Cambria" w:eastAsia="Times New Roman" w:hAnsi="Cambria" w:cs="Times New Roman"/>
          <w:sz w:val="28"/>
          <w:szCs w:val="28"/>
        </w:rPr>
        <w:br/>
      </w:r>
      <w:r w:rsidRPr="00B94B61">
        <w:rPr>
          <w:rFonts w:ascii="Cambria" w:eastAsia="Times New Roman" w:hAnsi="Cambria" w:cs="Times New Roman"/>
          <w:sz w:val="28"/>
          <w:szCs w:val="28"/>
        </w:rPr>
        <w:br/>
        <w:t>With your way of thinking, this may be called a “Pseudo” PARTIAL differential equations (including “Pseudo” DISTANCE dimension), but each of those models (which are constructed by the System Dynamics methodology (which was initiated by Prof. Jay W. Forrester of MIT)) are massively parallel simultaneous highly non-linear ORDINALY differential equations, which are integrated along the dimension of TIME.</w:t>
      </w:r>
      <w:r w:rsidRPr="00B94B61">
        <w:rPr>
          <w:rFonts w:ascii="Cambria" w:eastAsia="Times New Roman" w:hAnsi="Cambria" w:cs="Times New Roman"/>
          <w:sz w:val="28"/>
          <w:szCs w:val="28"/>
        </w:rPr>
        <w:br/>
      </w:r>
      <w:r w:rsidRPr="00B94B61">
        <w:rPr>
          <w:rFonts w:ascii="Cambria" w:eastAsia="Times New Roman" w:hAnsi="Cambria" w:cs="Times New Roman"/>
          <w:sz w:val="28"/>
          <w:szCs w:val="28"/>
        </w:rPr>
        <w:br/>
        <w:t>(4) In your article, you mentioned as</w:t>
      </w:r>
      <w:proofErr w:type="gramStart"/>
      <w:r w:rsidRPr="00B94B61">
        <w:rPr>
          <w:rFonts w:ascii="Cambria" w:eastAsia="Times New Roman" w:hAnsi="Cambria" w:cs="Times New Roman"/>
          <w:sz w:val="28"/>
          <w:szCs w:val="28"/>
        </w:rPr>
        <w:t>;</w:t>
      </w:r>
      <w:proofErr w:type="gramEnd"/>
    </w:p>
    <w:p w:rsidR="00B94B61" w:rsidRPr="00B94B61" w:rsidRDefault="00B94B61" w:rsidP="00B94B61">
      <w:pPr>
        <w:ind w:left="360"/>
        <w:rPr>
          <w:rFonts w:ascii="Times" w:eastAsia="Times New Roman" w:hAnsi="Times" w:cs="Times New Roman"/>
          <w:sz w:val="20"/>
          <w:szCs w:val="20"/>
        </w:rPr>
      </w:pPr>
      <w:r w:rsidRPr="00B94B61">
        <w:rPr>
          <w:rFonts w:ascii="Cambria" w:eastAsia="Times New Roman" w:hAnsi="Cambria" w:cs="Times New Roman"/>
          <w:sz w:val="28"/>
          <w:szCs w:val="28"/>
        </w:rPr>
        <w:t>“The fact that the discipline of economics hasn’t helped us improve our predictive abilities suggests it is still far from being a science, and may never be.”</w:t>
      </w:r>
      <w:r w:rsidRPr="00B94B61">
        <w:rPr>
          <w:rFonts w:ascii="Cambria" w:eastAsia="Times New Roman" w:hAnsi="Cambria" w:cs="Times New Roman"/>
          <w:sz w:val="28"/>
          <w:szCs w:val="28"/>
        </w:rPr>
        <w:br/>
      </w:r>
      <w:r w:rsidRPr="00B94B61">
        <w:rPr>
          <w:rFonts w:ascii="Cambria" w:eastAsia="Times New Roman" w:hAnsi="Cambria" w:cs="Times New Roman"/>
          <w:sz w:val="28"/>
          <w:szCs w:val="28"/>
        </w:rPr>
        <w:br/>
        <w:t>“No one can predict the direction of scientific discovery and its technological application.  That was Popper’s key insight.”</w:t>
      </w:r>
    </w:p>
    <w:p w:rsidR="00B94B61" w:rsidRPr="00B94B61" w:rsidRDefault="00B94B61" w:rsidP="00B94B61">
      <w:pPr>
        <w:spacing w:after="240"/>
        <w:rPr>
          <w:rFonts w:ascii="Verdana" w:eastAsia="Times New Roman" w:hAnsi="Verdana" w:cs="Times New Roman"/>
          <w:sz w:val="18"/>
          <w:szCs w:val="18"/>
        </w:rPr>
      </w:pPr>
      <w:r w:rsidRPr="00B94B61">
        <w:rPr>
          <w:rFonts w:ascii="Cambria" w:eastAsia="Times New Roman" w:hAnsi="Cambria" w:cs="Times New Roman"/>
          <w:sz w:val="28"/>
          <w:szCs w:val="28"/>
        </w:rPr>
        <w:br/>
        <w:t>The aim of our GEWS project is NOT for the forecasting of future as the cases of the “Limits to the Growth” nor FUTUR-ICT Project at the University City London with $1.3 billion from the European Union.  We are more interested in capacity building of bureaucrats and young aspiring future leaders for their fostering scientific and rational thinking for policy analysis and evaluation, as mentioned in the Reference (b) above.</w:t>
      </w:r>
      <w:r w:rsidRPr="00B94B61">
        <w:rPr>
          <w:rFonts w:ascii="Cambria" w:eastAsia="Times New Roman" w:hAnsi="Cambria" w:cs="Times New Roman"/>
          <w:sz w:val="28"/>
          <w:szCs w:val="28"/>
        </w:rPr>
        <w:br/>
      </w:r>
      <w:r w:rsidRPr="00B94B61">
        <w:rPr>
          <w:rFonts w:ascii="Cambria" w:eastAsia="Times New Roman" w:hAnsi="Cambria" w:cs="Times New Roman"/>
          <w:sz w:val="28"/>
          <w:szCs w:val="28"/>
        </w:rPr>
        <w:br/>
        <w:t>Prof. Forrester once told me privately that the essence of system dynamics methodology is NOT predicting future, but learning the intricacies of inter-relationship among various world phenomena and that our distributed simulation approach is the ENHANCED systems dynamics — these are very basic necessities for the global intercultural education for attaining global peace.</w:t>
      </w:r>
      <w:r w:rsidRPr="00B94B61">
        <w:rPr>
          <w:rFonts w:ascii="Cambria" w:eastAsia="Times New Roman" w:hAnsi="Cambria" w:cs="Times New Roman"/>
          <w:sz w:val="28"/>
          <w:szCs w:val="28"/>
        </w:rPr>
        <w:br/>
      </w:r>
      <w:r w:rsidRPr="00B94B61">
        <w:rPr>
          <w:rFonts w:ascii="Cambria" w:eastAsia="Times New Roman" w:hAnsi="Cambria" w:cs="Times New Roman"/>
          <w:sz w:val="28"/>
          <w:szCs w:val="28"/>
        </w:rPr>
        <w:br/>
        <w:t>(5) You also questioned the validity of calling economics as one of scientific disciplines.</w:t>
      </w:r>
      <w:r w:rsidRPr="00B94B61">
        <w:rPr>
          <w:rFonts w:ascii="Cambria" w:eastAsia="Times New Roman" w:hAnsi="Cambria" w:cs="Times New Roman"/>
          <w:sz w:val="28"/>
          <w:szCs w:val="28"/>
        </w:rPr>
        <w:br/>
      </w:r>
      <w:r w:rsidRPr="00B94B61">
        <w:rPr>
          <w:rFonts w:ascii="Cambria" w:eastAsia="Times New Roman" w:hAnsi="Cambria" w:cs="Times New Roman"/>
          <w:sz w:val="28"/>
          <w:szCs w:val="28"/>
        </w:rPr>
        <w:br/>
      </w:r>
      <w:proofErr w:type="spellStart"/>
      <w:r w:rsidRPr="00B94B61">
        <w:rPr>
          <w:rFonts w:ascii="Cambria" w:eastAsia="Times New Roman" w:hAnsi="Cambria" w:cs="Times New Roman"/>
          <w:sz w:val="28"/>
          <w:szCs w:val="28"/>
        </w:rPr>
        <w:t>Pls</w:t>
      </w:r>
      <w:proofErr w:type="spellEnd"/>
      <w:r w:rsidRPr="00B94B61">
        <w:rPr>
          <w:rFonts w:ascii="Cambria" w:eastAsia="Times New Roman" w:hAnsi="Cambria" w:cs="Times New Roman"/>
          <w:sz w:val="28"/>
          <w:szCs w:val="28"/>
        </w:rPr>
        <w:t xml:space="preserve"> browse the Reference (c) above, which I described about my incidence when I questioned the same to the Late Dr. Shigeru </w:t>
      </w:r>
      <w:proofErr w:type="spellStart"/>
      <w:r w:rsidRPr="00B94B61">
        <w:rPr>
          <w:rFonts w:ascii="Cambria" w:eastAsia="Times New Roman" w:hAnsi="Cambria" w:cs="Times New Roman"/>
          <w:sz w:val="28"/>
          <w:szCs w:val="28"/>
        </w:rPr>
        <w:t>Nambara</w:t>
      </w:r>
      <w:proofErr w:type="spellEnd"/>
      <w:r w:rsidRPr="00B94B61">
        <w:rPr>
          <w:rFonts w:ascii="Cambria" w:eastAsia="Times New Roman" w:hAnsi="Cambria" w:cs="Times New Roman"/>
          <w:sz w:val="28"/>
          <w:szCs w:val="28"/>
        </w:rPr>
        <w:t>, the Rector of the University of Tokyo, who was the most prominent political science philosopher in Japan and a close friend to the Late Dr. James Conant, the Rector of Harvard University.</w:t>
      </w:r>
      <w:r w:rsidRPr="00B94B61">
        <w:rPr>
          <w:rFonts w:ascii="Cambria" w:eastAsia="Times New Roman" w:hAnsi="Cambria" w:cs="Times New Roman"/>
          <w:sz w:val="28"/>
          <w:szCs w:val="28"/>
        </w:rPr>
        <w:br/>
      </w:r>
      <w:r w:rsidRPr="00B94B61">
        <w:rPr>
          <w:rFonts w:ascii="Cambria" w:eastAsia="Times New Roman" w:hAnsi="Cambria" w:cs="Times New Roman"/>
          <w:sz w:val="28"/>
          <w:szCs w:val="28"/>
        </w:rPr>
        <w:br/>
        <w:t>I later found out that the Greek origin of the word “science” has the meaning of “to learn” or “to know.”</w:t>
      </w:r>
      <w:r w:rsidRPr="00B94B61">
        <w:rPr>
          <w:rFonts w:ascii="Cambria" w:eastAsia="Times New Roman" w:hAnsi="Cambria" w:cs="Times New Roman"/>
          <w:sz w:val="28"/>
          <w:szCs w:val="28"/>
        </w:rPr>
        <w:br/>
      </w:r>
      <w:r w:rsidRPr="00B94B61">
        <w:rPr>
          <w:rFonts w:ascii="Cambria" w:eastAsia="Times New Roman" w:hAnsi="Cambria" w:cs="Times New Roman"/>
          <w:sz w:val="28"/>
          <w:szCs w:val="28"/>
        </w:rPr>
        <w:br/>
        <w:t xml:space="preserve">Best, </w:t>
      </w:r>
      <w:proofErr w:type="spellStart"/>
      <w:r w:rsidRPr="00B94B61">
        <w:rPr>
          <w:rFonts w:ascii="Cambria" w:eastAsia="Times New Roman" w:hAnsi="Cambria" w:cs="Times New Roman"/>
          <w:sz w:val="28"/>
          <w:szCs w:val="28"/>
        </w:rPr>
        <w:t>Tak</w:t>
      </w:r>
      <w:proofErr w:type="spellEnd"/>
    </w:p>
    <w:p w:rsidR="00B94B61" w:rsidRPr="00B94B61" w:rsidRDefault="00B94B61" w:rsidP="00B94B61">
      <w:pPr>
        <w:rPr>
          <w:rFonts w:ascii="Verdana" w:eastAsia="Times New Roman" w:hAnsi="Verdana" w:cs="Times New Roman"/>
          <w:sz w:val="18"/>
          <w:szCs w:val="18"/>
        </w:rPr>
      </w:pPr>
      <w:r w:rsidRPr="00B94B61">
        <w:rPr>
          <w:rFonts w:ascii="Verdana" w:eastAsia="Times New Roman" w:hAnsi="Verdana" w:cs="Times New Roman"/>
          <w:sz w:val="18"/>
          <w:szCs w:val="18"/>
        </w:rPr>
        <w:pict>
          <v:rect id="_x0000_i1025" style="width:410.4pt;height:3pt" o:hrpct="950" o:hralign="center" o:hrstd="t" o:hr="t" fillcolor="#aaa" stroked="f"/>
        </w:pict>
      </w:r>
    </w:p>
    <w:p w:rsidR="00E0022B" w:rsidRDefault="00B94B61" w:rsidP="00B94B61">
      <w:r w:rsidRPr="00B94B61">
        <w:rPr>
          <w:rFonts w:ascii="Arial" w:eastAsia="Times New Roman" w:hAnsi="Arial" w:cs="Arial"/>
          <w:sz w:val="20"/>
          <w:szCs w:val="20"/>
        </w:rPr>
        <w:t>*******************************************************************************</w:t>
      </w:r>
      <w:r w:rsidRPr="00B94B61">
        <w:rPr>
          <w:rFonts w:ascii="Arial" w:eastAsia="Times New Roman" w:hAnsi="Arial" w:cs="Arial"/>
          <w:sz w:val="20"/>
          <w:szCs w:val="20"/>
        </w:rPr>
        <w:br/>
        <w:t>Takeshi Utsumi, Ph.D., P.E., Chairman</w:t>
      </w:r>
      <w:r w:rsidRPr="00B94B61">
        <w:rPr>
          <w:rFonts w:ascii="Arial" w:eastAsia="Times New Roman" w:hAnsi="Arial" w:cs="Arial"/>
          <w:sz w:val="20"/>
          <w:szCs w:val="20"/>
        </w:rPr>
        <w:br/>
      </w:r>
      <w:proofErr w:type="spellStart"/>
      <w:r w:rsidRPr="00B94B61">
        <w:rPr>
          <w:rFonts w:ascii="Arial" w:eastAsia="Times New Roman" w:hAnsi="Arial" w:cs="Arial"/>
          <w:sz w:val="20"/>
          <w:szCs w:val="20"/>
        </w:rPr>
        <w:t>GLObal</w:t>
      </w:r>
      <w:proofErr w:type="spellEnd"/>
      <w:r w:rsidRPr="00B94B61">
        <w:rPr>
          <w:rFonts w:ascii="Arial" w:eastAsia="Times New Roman" w:hAnsi="Arial" w:cs="Arial"/>
          <w:sz w:val="20"/>
          <w:szCs w:val="20"/>
        </w:rPr>
        <w:t xml:space="preserve"> Systems Analysis and Simulation Association in the U.S.A. (GLOSAS/USA)</w:t>
      </w:r>
      <w:r w:rsidRPr="00B94B61">
        <w:rPr>
          <w:rFonts w:ascii="Arial" w:eastAsia="Times New Roman" w:hAnsi="Arial" w:cs="Arial"/>
          <w:sz w:val="20"/>
          <w:szCs w:val="20"/>
        </w:rPr>
        <w:br/>
        <w:t>Laureate of Lord Perry Award for Excellence in Distance Education</w:t>
      </w:r>
      <w:r w:rsidRPr="00B94B61">
        <w:rPr>
          <w:rFonts w:ascii="Arial" w:eastAsia="Times New Roman" w:hAnsi="Arial" w:cs="Arial"/>
          <w:sz w:val="20"/>
          <w:szCs w:val="20"/>
        </w:rPr>
        <w:br/>
        <w:t>Founder and V.P. for Technology and Coordination of Global University System (GUS)</w:t>
      </w:r>
      <w:r w:rsidRPr="00B94B61">
        <w:rPr>
          <w:rFonts w:ascii="Arial" w:eastAsia="Times New Roman" w:hAnsi="Arial" w:cs="Arial"/>
          <w:sz w:val="20"/>
          <w:szCs w:val="20"/>
        </w:rPr>
        <w:br/>
        <w:t>43-23 Colden Street, #9L, Flushing, NY 11355-5913, U.S.A.</w:t>
      </w:r>
      <w:r w:rsidRPr="00B94B61">
        <w:rPr>
          <w:rFonts w:ascii="Arial" w:eastAsia="Times New Roman" w:hAnsi="Arial" w:cs="Arial"/>
          <w:sz w:val="20"/>
          <w:szCs w:val="20"/>
        </w:rPr>
        <w:br/>
        <w:t xml:space="preserve">Tel: 718-939-0928; </w:t>
      </w:r>
      <w:proofErr w:type="spellStart"/>
      <w:r w:rsidRPr="00B94B61">
        <w:rPr>
          <w:rFonts w:ascii="Arial" w:eastAsia="Times New Roman" w:hAnsi="Arial" w:cs="Arial"/>
          <w:sz w:val="20"/>
          <w:szCs w:val="20"/>
        </w:rPr>
        <w:t>Cel</w:t>
      </w:r>
      <w:proofErr w:type="spellEnd"/>
      <w:r w:rsidRPr="00B94B61">
        <w:rPr>
          <w:rFonts w:ascii="Arial" w:eastAsia="Times New Roman" w:hAnsi="Arial" w:cs="Arial"/>
          <w:sz w:val="20"/>
          <w:szCs w:val="20"/>
        </w:rPr>
        <w:t xml:space="preserve">: 646-589-1730; Skype: </w:t>
      </w:r>
      <w:proofErr w:type="spellStart"/>
      <w:r w:rsidRPr="00B94B61">
        <w:rPr>
          <w:rFonts w:ascii="Arial" w:eastAsia="Times New Roman" w:hAnsi="Arial" w:cs="Arial"/>
          <w:sz w:val="20"/>
          <w:szCs w:val="20"/>
        </w:rPr>
        <w:t>utsumi</w:t>
      </w:r>
      <w:proofErr w:type="spellEnd"/>
      <w:r w:rsidRPr="00B94B61">
        <w:rPr>
          <w:rFonts w:ascii="Arial" w:eastAsia="Times New Roman" w:hAnsi="Arial" w:cs="Arial"/>
          <w:sz w:val="20"/>
          <w:szCs w:val="20"/>
        </w:rPr>
        <w:br/>
        <w:t xml:space="preserve">Email: </w:t>
      </w:r>
      <w:hyperlink r:id="rId12" w:history="1">
        <w:r w:rsidRPr="00B94B61">
          <w:rPr>
            <w:rFonts w:ascii="Arial" w:eastAsia="Times New Roman" w:hAnsi="Arial" w:cs="Arial"/>
            <w:color w:val="0000FF"/>
            <w:sz w:val="20"/>
            <w:szCs w:val="20"/>
            <w:u w:val="single"/>
          </w:rPr>
          <w:t>takutsumi0@gmail.com</w:t>
        </w:r>
      </w:hyperlink>
      <w:r w:rsidRPr="00B94B61">
        <w:rPr>
          <w:rFonts w:ascii="Arial" w:eastAsia="Times New Roman" w:hAnsi="Arial" w:cs="Arial"/>
          <w:sz w:val="20"/>
          <w:szCs w:val="20"/>
        </w:rPr>
        <w:t xml:space="preserve">, Web: </w:t>
      </w:r>
      <w:hyperlink r:id="rId13" w:history="1">
        <w:r w:rsidRPr="00B94B61">
          <w:rPr>
            <w:rFonts w:ascii="Arial" w:eastAsia="Times New Roman" w:hAnsi="Arial" w:cs="Arial"/>
            <w:color w:val="0000FF"/>
            <w:sz w:val="20"/>
            <w:szCs w:val="20"/>
            <w:u w:val="single"/>
          </w:rPr>
          <w:t>http://www.friends-partners.org/GLOSAS/</w:t>
        </w:r>
      </w:hyperlink>
      <w:r w:rsidRPr="00B94B61">
        <w:rPr>
          <w:rFonts w:ascii="Arial" w:eastAsia="Times New Roman" w:hAnsi="Arial" w:cs="Arial"/>
          <w:sz w:val="20"/>
          <w:szCs w:val="20"/>
        </w:rPr>
        <w:br/>
        <w:t>U.S./IRS Employer ID: 11-2999676 &lt;</w:t>
      </w:r>
      <w:hyperlink r:id="rId14" w:history="1">
        <w:r w:rsidRPr="00B94B61">
          <w:rPr>
            <w:rFonts w:ascii="Arial" w:eastAsia="Times New Roman" w:hAnsi="Arial" w:cs="Arial"/>
            <w:color w:val="0000FF"/>
            <w:sz w:val="20"/>
            <w:szCs w:val="20"/>
            <w:u w:val="single"/>
          </w:rPr>
          <w:t>http://tinyurl.com/534gxc</w:t>
        </w:r>
      </w:hyperlink>
      <w:r w:rsidRPr="00B94B61">
        <w:rPr>
          <w:rFonts w:ascii="Arial" w:eastAsia="Times New Roman" w:hAnsi="Arial" w:cs="Arial"/>
          <w:sz w:val="20"/>
          <w:szCs w:val="20"/>
        </w:rPr>
        <w:t>&gt;</w:t>
      </w:r>
      <w:r w:rsidRPr="00B94B61">
        <w:rPr>
          <w:rFonts w:ascii="Arial" w:eastAsia="Times New Roman" w:hAnsi="Arial" w:cs="Arial"/>
          <w:sz w:val="20"/>
          <w:szCs w:val="20"/>
        </w:rPr>
        <w:br/>
        <w:t>New York State Tax Exempt ID: 217837 &lt;</w:t>
      </w:r>
      <w:hyperlink r:id="rId15" w:history="1">
        <w:r w:rsidRPr="00B94B61">
          <w:rPr>
            <w:rFonts w:ascii="Arial" w:eastAsia="Times New Roman" w:hAnsi="Arial" w:cs="Arial"/>
            <w:color w:val="0000FF"/>
            <w:sz w:val="20"/>
            <w:szCs w:val="20"/>
            <w:u w:val="single"/>
          </w:rPr>
          <w:t>http://tinyurl.com/47wqbo</w:t>
        </w:r>
      </w:hyperlink>
      <w:r w:rsidRPr="00B94B61">
        <w:rPr>
          <w:rFonts w:ascii="Arial" w:eastAsia="Times New Roman" w:hAnsi="Arial" w:cs="Arial"/>
          <w:sz w:val="20"/>
          <w:szCs w:val="20"/>
        </w:rPr>
        <w:t>&gt;</w:t>
      </w:r>
      <w:r w:rsidRPr="00B94B61">
        <w:rPr>
          <w:rFonts w:ascii="Arial" w:eastAsia="Times New Roman" w:hAnsi="Arial" w:cs="Arial"/>
          <w:sz w:val="20"/>
          <w:szCs w:val="20"/>
        </w:rPr>
        <w:br/>
      </w:r>
      <w:r w:rsidRPr="00B94B61">
        <w:rPr>
          <w:rFonts w:ascii="Arial" w:eastAsia="Times New Roman" w:hAnsi="Arial" w:cs="Arial"/>
          <w:b/>
          <w:bCs/>
          <w:color w:val="FF0000"/>
          <w:sz w:val="20"/>
          <w:szCs w:val="20"/>
        </w:rPr>
        <w:t>Google Profiles &lt;</w:t>
      </w:r>
      <w:hyperlink r:id="rId16" w:history="1">
        <w:r w:rsidRPr="00B94B61">
          <w:rPr>
            <w:rFonts w:ascii="Arial" w:eastAsia="Times New Roman" w:hAnsi="Arial" w:cs="Arial"/>
            <w:b/>
            <w:bCs/>
            <w:color w:val="0000FF"/>
            <w:sz w:val="20"/>
            <w:szCs w:val="20"/>
            <w:u w:val="single"/>
          </w:rPr>
          <w:t>https://profiles.google.com/takutsumi0/about</w:t>
        </w:r>
      </w:hyperlink>
      <w:r w:rsidRPr="00B94B61">
        <w:rPr>
          <w:rFonts w:ascii="Arial" w:eastAsia="Times New Roman" w:hAnsi="Arial" w:cs="Arial"/>
          <w:b/>
          <w:bCs/>
          <w:color w:val="FF0000"/>
          <w:sz w:val="20"/>
          <w:szCs w:val="20"/>
        </w:rPr>
        <w:t>&gt;</w:t>
      </w:r>
      <w:r w:rsidRPr="00B94B61">
        <w:rPr>
          <w:rFonts w:ascii="Arial" w:eastAsia="Times New Roman" w:hAnsi="Arial" w:cs="Arial"/>
          <w:b/>
          <w:bCs/>
          <w:color w:val="FF0000"/>
          <w:sz w:val="20"/>
          <w:szCs w:val="20"/>
        </w:rPr>
        <w:br/>
        <w:t>Wikipedia &lt;</w:t>
      </w:r>
      <w:hyperlink r:id="rId17" w:history="1">
        <w:r w:rsidRPr="00B94B61">
          <w:rPr>
            <w:rFonts w:ascii="Arial" w:eastAsia="Times New Roman" w:hAnsi="Arial" w:cs="Arial"/>
            <w:b/>
            <w:bCs/>
            <w:color w:val="0000FF"/>
            <w:sz w:val="20"/>
            <w:szCs w:val="20"/>
            <w:u w:val="single"/>
          </w:rPr>
          <w:t>http://en.wikipedia.org/wiki/Takeshi_Utsumi</w:t>
        </w:r>
      </w:hyperlink>
      <w:r w:rsidRPr="00B94B61">
        <w:rPr>
          <w:rFonts w:ascii="Arial" w:eastAsia="Times New Roman" w:hAnsi="Arial" w:cs="Arial"/>
          <w:b/>
          <w:bCs/>
          <w:color w:val="FF0000"/>
          <w:sz w:val="20"/>
          <w:szCs w:val="20"/>
        </w:rPr>
        <w:t>&gt;</w:t>
      </w:r>
      <w:r w:rsidRPr="00B94B61">
        <w:rPr>
          <w:rFonts w:ascii="Arial" w:eastAsia="Times New Roman" w:hAnsi="Arial" w:cs="Arial"/>
          <w:b/>
          <w:bCs/>
          <w:color w:val="FF0000"/>
          <w:sz w:val="20"/>
          <w:szCs w:val="20"/>
        </w:rPr>
        <w:br/>
      </w:r>
      <w:r w:rsidRPr="00B94B61">
        <w:rPr>
          <w:rFonts w:ascii="Arial" w:eastAsia="Times New Roman" w:hAnsi="Arial" w:cs="Arial"/>
          <w:color w:val="0000FF"/>
          <w:sz w:val="20"/>
          <w:szCs w:val="20"/>
        </w:rPr>
        <w:t>Facebook</w:t>
      </w:r>
      <w:r w:rsidRPr="00B94B61">
        <w:rPr>
          <w:rFonts w:ascii="Arial" w:eastAsia="Times New Roman" w:hAnsi="Arial" w:cs="Arial"/>
          <w:sz w:val="20"/>
          <w:szCs w:val="20"/>
        </w:rPr>
        <w:t xml:space="preserve"> &lt;</w:t>
      </w:r>
      <w:hyperlink r:id="rId18" w:history="1">
        <w:r w:rsidRPr="00B94B61">
          <w:rPr>
            <w:rFonts w:ascii="Arial" w:eastAsia="Times New Roman" w:hAnsi="Arial" w:cs="Arial"/>
            <w:color w:val="0000FF"/>
            <w:sz w:val="20"/>
            <w:szCs w:val="20"/>
            <w:u w:val="single"/>
          </w:rPr>
          <w:t>http://www.facebook.com/GlobalEarlyWarningSystemsgews</w:t>
        </w:r>
      </w:hyperlink>
      <w:r w:rsidRPr="00B94B61">
        <w:rPr>
          <w:rFonts w:ascii="Arial" w:eastAsia="Times New Roman" w:hAnsi="Arial" w:cs="Arial"/>
          <w:color w:val="065FEB"/>
          <w:sz w:val="20"/>
          <w:szCs w:val="20"/>
        </w:rPr>
        <w:t>&gt;</w:t>
      </w:r>
      <w:r w:rsidRPr="00B94B61">
        <w:rPr>
          <w:rFonts w:ascii="Arial" w:eastAsia="Times New Roman" w:hAnsi="Arial" w:cs="Arial"/>
          <w:color w:val="065FEB"/>
          <w:sz w:val="20"/>
          <w:szCs w:val="20"/>
        </w:rPr>
        <w:br/>
      </w:r>
      <w:r w:rsidRPr="00B94B61">
        <w:rPr>
          <w:rFonts w:ascii="Arial" w:eastAsia="Times New Roman" w:hAnsi="Arial" w:cs="Arial"/>
          <w:color w:val="FF00FF"/>
          <w:sz w:val="20"/>
          <w:szCs w:val="20"/>
        </w:rPr>
        <w:t>List Distribution</w:t>
      </w:r>
      <w:r w:rsidRPr="00B94B61">
        <w:rPr>
          <w:rFonts w:ascii="Arial" w:eastAsia="Times New Roman" w:hAnsi="Arial" w:cs="Arial"/>
          <w:sz w:val="20"/>
          <w:szCs w:val="20"/>
        </w:rPr>
        <w:t xml:space="preserve"> &lt;</w:t>
      </w:r>
      <w:hyperlink r:id="rId19" w:history="1">
        <w:r w:rsidRPr="00B94B61">
          <w:rPr>
            <w:rFonts w:ascii="Arial" w:eastAsia="Times New Roman" w:hAnsi="Arial" w:cs="Arial"/>
            <w:color w:val="0000FF"/>
            <w:sz w:val="20"/>
            <w:szCs w:val="20"/>
            <w:u w:val="single"/>
          </w:rPr>
          <w:t>http://tinyurl.com/2fzx23e</w:t>
        </w:r>
      </w:hyperlink>
      <w:r w:rsidRPr="00B94B61">
        <w:rPr>
          <w:rFonts w:ascii="Arial" w:eastAsia="Times New Roman" w:hAnsi="Arial" w:cs="Arial"/>
          <w:sz w:val="20"/>
          <w:szCs w:val="20"/>
        </w:rPr>
        <w:t>&gt;</w:t>
      </w:r>
      <w:r w:rsidRPr="00B94B61">
        <w:rPr>
          <w:rFonts w:ascii="Arial" w:eastAsia="Times New Roman" w:hAnsi="Arial" w:cs="Arial"/>
          <w:sz w:val="20"/>
          <w:szCs w:val="20"/>
        </w:rPr>
        <w:br/>
        <w:t>*******************************************************************************</w:t>
      </w:r>
      <w:r w:rsidRPr="00B94B61">
        <w:rPr>
          <w:rFonts w:ascii="Arial" w:eastAsia="Times New Roman" w:hAnsi="Arial" w:cs="Arial"/>
          <w:sz w:val="20"/>
          <w:szCs w:val="20"/>
        </w:rPr>
        <w:br/>
      </w:r>
      <w:r w:rsidRPr="00B94B61">
        <w:rPr>
          <w:rFonts w:ascii="Arial" w:eastAsia="Times New Roman" w:hAnsi="Arial" w:cs="Arial"/>
          <w:sz w:val="20"/>
          <w:szCs w:val="20"/>
        </w:rPr>
        <w:br/>
      </w:r>
    </w:p>
    <w:sectPr w:rsidR="00E0022B" w:rsidSect="00DE65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B61"/>
    <w:rsid w:val="00B94B61"/>
    <w:rsid w:val="00C9639A"/>
    <w:rsid w:val="00DE6563"/>
    <w:rsid w:val="00E002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F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4B6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4B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6387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tinyurl.com/o5l22ll"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tinyurl.com/olfodsb" TargetMode="External"/><Relationship Id="rId11" Type="http://schemas.openxmlformats.org/officeDocument/2006/relationships/hyperlink" Target="http://tinyurl.com/ctk8vk7" TargetMode="External"/><Relationship Id="rId12" Type="http://schemas.openxmlformats.org/officeDocument/2006/relationships/hyperlink" Target="takutsumi0@gmail.com" TargetMode="External"/><Relationship Id="rId13" Type="http://schemas.openxmlformats.org/officeDocument/2006/relationships/hyperlink" Target="http://www.friends-partners.org/GLOSAS/" TargetMode="External"/><Relationship Id="rId14" Type="http://schemas.openxmlformats.org/officeDocument/2006/relationships/hyperlink" Target="http://tinyurl.com/534gxc" TargetMode="External"/><Relationship Id="rId15" Type="http://schemas.openxmlformats.org/officeDocument/2006/relationships/hyperlink" Target="http://tinyurl.com/47wqbo" TargetMode="External"/><Relationship Id="rId16" Type="http://schemas.openxmlformats.org/officeDocument/2006/relationships/hyperlink" Target="https://profiles.google.com/takutsumi0/about" TargetMode="External"/><Relationship Id="rId17" Type="http://schemas.openxmlformats.org/officeDocument/2006/relationships/hyperlink" Target="http://en.wikipedia.org/wiki/Takeshi_Utsumi" TargetMode="External"/><Relationship Id="rId18" Type="http://schemas.openxmlformats.org/officeDocument/2006/relationships/hyperlink" Target="http://www.facebook.com/GlobalEarlyWarningSystemsgews" TargetMode="External"/><Relationship Id="rId19" Type="http://schemas.openxmlformats.org/officeDocument/2006/relationships/hyperlink" Target="http://tinyurl.com/2fzx23e"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azg3eyl" TargetMode="External"/><Relationship Id="rId6" Type="http://schemas.openxmlformats.org/officeDocument/2006/relationships/hyperlink" Target="alexrose@duke.edu" TargetMode="External"/><Relationship Id="rId7" Type="http://schemas.openxmlformats.org/officeDocument/2006/relationships/hyperlink" Target="http://people.duke.edu/~alexrose/" TargetMode="External"/><Relationship Id="rId8" Type="http://schemas.openxmlformats.org/officeDocument/2006/relationships/hyperlink" Target="http://opinionator.blogs.nytimes.com/2013/08/24/what-is-economics-good-for/?_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908</Words>
  <Characters>5178</Characters>
  <Application>Microsoft Macintosh Word</Application>
  <DocSecurity>0</DocSecurity>
  <Lines>43</Lines>
  <Paragraphs>12</Paragraphs>
  <ScaleCrop>false</ScaleCrop>
  <Company>GLOSAS/USA</Company>
  <LinksUpToDate>false</LinksUpToDate>
  <CharactersWithSpaces>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2013-08-29T21:11:00Z</dcterms:created>
  <dcterms:modified xsi:type="dcterms:W3CDTF">2013-08-29T21:14:00Z</dcterms:modified>
</cp:coreProperties>
</file>